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B487" w14:textId="009152F0" w:rsidR="00B75A2D" w:rsidRDefault="00B75A2D" w:rsidP="00EC1D52">
      <w:pPr>
        <w:pStyle w:val="Heading1"/>
        <w:spacing w:after="360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10B5BFDD" wp14:editId="4E771185">
            <wp:simplePos x="0" y="0"/>
            <wp:positionH relativeFrom="margin">
              <wp:align>center</wp:align>
            </wp:positionH>
            <wp:positionV relativeFrom="paragraph">
              <wp:posOffset>-3117</wp:posOffset>
            </wp:positionV>
            <wp:extent cx="1136650" cy="104076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7C3">
        <w:rPr>
          <w:u w:val="none"/>
        </w:rPr>
        <w:t xml:space="preserve"> </w:t>
      </w:r>
    </w:p>
    <w:p w14:paraId="0CF24D08" w14:textId="77777777" w:rsidR="00B75A2D" w:rsidRDefault="00B75A2D" w:rsidP="00EC1D52">
      <w:pPr>
        <w:pStyle w:val="Heading1"/>
        <w:spacing w:after="360"/>
        <w:rPr>
          <w:u w:val="none"/>
        </w:rPr>
      </w:pPr>
    </w:p>
    <w:p w14:paraId="59E58D31" w14:textId="4681DF4F" w:rsidR="00EC1D52" w:rsidRPr="00223077" w:rsidRDefault="00EC1D52" w:rsidP="00EC1D52">
      <w:pPr>
        <w:pStyle w:val="Heading1"/>
        <w:spacing w:after="360"/>
        <w:rPr>
          <w:u w:val="none"/>
        </w:rPr>
      </w:pPr>
      <w:r>
        <w:rPr>
          <w:u w:val="none"/>
        </w:rPr>
        <w:t>Equalit</w:t>
      </w:r>
      <w:r w:rsidRPr="00223077">
        <w:rPr>
          <w:u w:val="none"/>
        </w:rPr>
        <w:t>ies</w:t>
      </w:r>
      <w:r>
        <w:rPr>
          <w:u w:val="none"/>
        </w:rPr>
        <w:t xml:space="preserve"> Policy</w:t>
      </w:r>
    </w:p>
    <w:p w14:paraId="56666804" w14:textId="778F264D" w:rsidR="00EC1D52" w:rsidRPr="00B75A2D" w:rsidRDefault="00EC1D52" w:rsidP="00EC1D52">
      <w:pPr>
        <w:spacing w:before="24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At </w:t>
      </w:r>
      <w:r w:rsidR="008C4CDB" w:rsidRPr="00B75A2D">
        <w:rPr>
          <w:rFonts w:ascii="Trebuchet MS" w:hAnsi="Trebuchet MS"/>
          <w:sz w:val="22"/>
          <w:szCs w:val="22"/>
        </w:rPr>
        <w:t>Sussex Kids Hub</w:t>
      </w:r>
      <w:r w:rsidRPr="00B75A2D">
        <w:rPr>
          <w:rFonts w:ascii="Trebuchet MS" w:hAnsi="Trebuchet MS"/>
          <w:sz w:val="22"/>
          <w:szCs w:val="22"/>
        </w:rPr>
        <w:t xml:space="preserve"> we will ensure that we provide a safe and caring environment, free from discrimination, for everyone in our community including children with additional needs. </w:t>
      </w:r>
    </w:p>
    <w:p w14:paraId="31B14BC7" w14:textId="77777777" w:rsidR="00EC1D52" w:rsidRPr="00B75A2D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To achieve the Club’s objective of creating an environment free from discrimination and welcoming to all, the Club will:</w:t>
      </w:r>
    </w:p>
    <w:p w14:paraId="79B4E177" w14:textId="77777777" w:rsidR="00EC1D52" w:rsidRPr="00B75A2D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Respect the different racial origins, religions, </w:t>
      </w:r>
      <w:proofErr w:type="gramStart"/>
      <w:r w:rsidRPr="00B75A2D">
        <w:rPr>
          <w:rFonts w:ascii="Trebuchet MS" w:hAnsi="Trebuchet MS"/>
          <w:sz w:val="22"/>
          <w:szCs w:val="22"/>
        </w:rPr>
        <w:t>cultures</w:t>
      </w:r>
      <w:proofErr w:type="gramEnd"/>
      <w:r w:rsidRPr="00B75A2D">
        <w:rPr>
          <w:rFonts w:ascii="Trebuchet MS" w:hAnsi="Trebuchet MS"/>
          <w:sz w:val="22"/>
          <w:szCs w:val="22"/>
        </w:rPr>
        <w:t xml:space="preserve"> and languages in a multi-ethnic society so that each child is valued as an individual without racial or gender stereotyping.</w:t>
      </w:r>
    </w:p>
    <w:p w14:paraId="2B3A79B5" w14:textId="77777777" w:rsidR="00EC1D52" w:rsidRPr="00B75A2D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Not discriminate against children on the grounds of disability, sexual orientation, class, family status or HIV/Aids status.</w:t>
      </w:r>
    </w:p>
    <w:p w14:paraId="7D5BE8BF" w14:textId="77777777" w:rsidR="00EC1D52" w:rsidRPr="00B75A2D" w:rsidRDefault="00EC1D52" w:rsidP="00EC1D52">
      <w:pPr>
        <w:numPr>
          <w:ilvl w:val="0"/>
          <w:numId w:val="3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Help all children to celebrate and express their cultural and religious identity by providing a wide range of appropriate resources and activities.</w:t>
      </w:r>
    </w:p>
    <w:p w14:paraId="49FCD8FA" w14:textId="77777777" w:rsidR="00EC1D52" w:rsidRPr="00B75A2D" w:rsidRDefault="00EC1D52" w:rsidP="00EC1D52">
      <w:pPr>
        <w:numPr>
          <w:ilvl w:val="0"/>
          <w:numId w:val="3"/>
        </w:num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Strive to ensure that children feel good about themselves and others, by celebrating the differences which make us all unique individuals.</w:t>
      </w:r>
    </w:p>
    <w:p w14:paraId="041CD6C0" w14:textId="77777777" w:rsidR="00EC1D52" w:rsidRPr="00B75A2D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Ensure that its services are available to all parents/carers and children in the local community.</w:t>
      </w:r>
    </w:p>
    <w:p w14:paraId="616734C0" w14:textId="77777777" w:rsidR="00EC1D52" w:rsidRPr="00B75A2D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Ensure that the Club’s recruitment policies and procedures are open, </w:t>
      </w:r>
      <w:proofErr w:type="gramStart"/>
      <w:r w:rsidRPr="00B75A2D">
        <w:rPr>
          <w:rFonts w:ascii="Trebuchet MS" w:hAnsi="Trebuchet MS"/>
          <w:sz w:val="22"/>
          <w:szCs w:val="22"/>
        </w:rPr>
        <w:t>fair</w:t>
      </w:r>
      <w:proofErr w:type="gramEnd"/>
      <w:r w:rsidRPr="00B75A2D">
        <w:rPr>
          <w:rFonts w:ascii="Trebuchet MS" w:hAnsi="Trebuchet MS"/>
          <w:sz w:val="22"/>
          <w:szCs w:val="22"/>
        </w:rPr>
        <w:t xml:space="preserve"> and non-discriminatory.</w:t>
      </w:r>
    </w:p>
    <w:p w14:paraId="4F5FA202" w14:textId="77777777" w:rsidR="00EC1D52" w:rsidRPr="00B75A2D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Work to fulfil all the legal requirements of the Equality Act 2010. </w:t>
      </w:r>
    </w:p>
    <w:p w14:paraId="22D71506" w14:textId="77777777" w:rsidR="00EC1D52" w:rsidRPr="00B75A2D" w:rsidRDefault="00EC1D52" w:rsidP="00EC1D52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We will monitor and review the effectiveness of our inclusive practice by conducting an Inclusion Audit on an annual basis.</w:t>
      </w:r>
    </w:p>
    <w:p w14:paraId="304E490B" w14:textId="77777777" w:rsidR="00EC1D52" w:rsidRPr="00B75A2D" w:rsidRDefault="00EC1D52" w:rsidP="00EC1D52">
      <w:pPr>
        <w:spacing w:before="240" w:after="120"/>
        <w:rPr>
          <w:rFonts w:ascii="Arial" w:hAnsi="Arial"/>
          <w:b/>
          <w:bCs/>
          <w:sz w:val="22"/>
          <w:szCs w:val="22"/>
        </w:rPr>
      </w:pPr>
      <w:r w:rsidRPr="00B75A2D">
        <w:rPr>
          <w:rFonts w:ascii="Arial" w:hAnsi="Arial"/>
          <w:b/>
          <w:bCs/>
          <w:sz w:val="22"/>
          <w:szCs w:val="22"/>
        </w:rPr>
        <w:t>Challenging inappropriate attitudes and practices</w:t>
      </w:r>
    </w:p>
    <w:p w14:paraId="4654F7DF" w14:textId="77777777" w:rsidR="00EC1D52" w:rsidRPr="00B75A2D" w:rsidRDefault="00EC1D52" w:rsidP="00EC1D52">
      <w:pPr>
        <w:spacing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We will challenge inappropriate attitudes and practices by engaging children and adults in discussion, by displaying positive images of race and disability, and through our staff </w:t>
      </w:r>
      <w:proofErr w:type="gramStart"/>
      <w:r w:rsidRPr="00B75A2D">
        <w:rPr>
          <w:rFonts w:ascii="Trebuchet MS" w:hAnsi="Trebuchet MS"/>
          <w:sz w:val="22"/>
          <w:szCs w:val="22"/>
        </w:rPr>
        <w:t>modelling anti-discriminatory behaviour at all times</w:t>
      </w:r>
      <w:proofErr w:type="gramEnd"/>
      <w:r w:rsidRPr="00B75A2D">
        <w:rPr>
          <w:rFonts w:ascii="Trebuchet MS" w:hAnsi="Trebuchet MS"/>
          <w:sz w:val="22"/>
          <w:szCs w:val="22"/>
        </w:rPr>
        <w:t>.</w:t>
      </w:r>
    </w:p>
    <w:p w14:paraId="44B60DCA" w14:textId="77777777" w:rsidR="00EC1D52" w:rsidRPr="00B75A2D" w:rsidRDefault="00EC1D52" w:rsidP="00EC1D52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B75A2D">
        <w:rPr>
          <w:rFonts w:ascii="Arial" w:hAnsi="Arial" w:cs="Arial"/>
          <w:b/>
          <w:sz w:val="22"/>
          <w:szCs w:val="22"/>
        </w:rPr>
        <w:t>Racial harassment</w:t>
      </w:r>
    </w:p>
    <w:p w14:paraId="173BC7D1" w14:textId="77777777" w:rsidR="00EC1D52" w:rsidRPr="00B75A2D" w:rsidRDefault="00EC1D52" w:rsidP="00EC1D52">
      <w:pPr>
        <w:spacing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The Club will not tolerate any form of racial harassment. The Club will challenge racist and discriminatory remarks, </w:t>
      </w:r>
      <w:proofErr w:type="gramStart"/>
      <w:r w:rsidRPr="00B75A2D">
        <w:rPr>
          <w:rFonts w:ascii="Trebuchet MS" w:hAnsi="Trebuchet MS"/>
          <w:sz w:val="22"/>
          <w:szCs w:val="22"/>
        </w:rPr>
        <w:t>attitudes</w:t>
      </w:r>
      <w:proofErr w:type="gramEnd"/>
      <w:r w:rsidRPr="00B75A2D">
        <w:rPr>
          <w:rFonts w:ascii="Trebuchet MS" w:hAnsi="Trebuchet MS"/>
          <w:sz w:val="22"/>
          <w:szCs w:val="22"/>
        </w:rPr>
        <w:t xml:space="preserve"> and behaviour from the children at the Club, from staff and from any other adults on Club premises (</w:t>
      </w:r>
      <w:proofErr w:type="spellStart"/>
      <w:r w:rsidRPr="00B75A2D">
        <w:rPr>
          <w:rFonts w:ascii="Trebuchet MS" w:hAnsi="Trebuchet MS"/>
          <w:sz w:val="22"/>
          <w:szCs w:val="22"/>
        </w:rPr>
        <w:t>eg</w:t>
      </w:r>
      <w:proofErr w:type="spellEnd"/>
      <w:r w:rsidRPr="00B75A2D">
        <w:rPr>
          <w:rFonts w:ascii="Trebuchet MS" w:hAnsi="Trebuchet MS"/>
          <w:sz w:val="22"/>
          <w:szCs w:val="22"/>
        </w:rPr>
        <w:t xml:space="preserve"> parents/carers collecting children).</w:t>
      </w:r>
    </w:p>
    <w:p w14:paraId="6B6D50B3" w14:textId="77777777" w:rsidR="00EC1D52" w:rsidRPr="00B75A2D" w:rsidRDefault="00EC1D52" w:rsidP="00EC1D52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B75A2D">
        <w:rPr>
          <w:rFonts w:ascii="Arial" w:hAnsi="Arial" w:cs="Arial"/>
          <w:b/>
          <w:sz w:val="22"/>
          <w:szCs w:val="22"/>
        </w:rPr>
        <w:t>Promoting equal opportunities</w:t>
      </w:r>
    </w:p>
    <w:p w14:paraId="1BF76076" w14:textId="77777777" w:rsidR="00EC1D52" w:rsidRPr="00B75A2D" w:rsidRDefault="00EC1D52" w:rsidP="00EC1D52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Staff receive relevant and appropriate </w:t>
      </w:r>
      <w:proofErr w:type="gramStart"/>
      <w:r w:rsidRPr="00B75A2D">
        <w:rPr>
          <w:rFonts w:ascii="Trebuchet MS" w:hAnsi="Trebuchet MS"/>
          <w:sz w:val="22"/>
          <w:szCs w:val="22"/>
        </w:rPr>
        <w:t>training</w:t>
      </w:r>
      <w:proofErr w:type="gramEnd"/>
    </w:p>
    <w:p w14:paraId="7C3C4629" w14:textId="77777777" w:rsidR="00EC1D52" w:rsidRPr="00B75A2D" w:rsidRDefault="00EC1D52" w:rsidP="00EC1D52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The </w:t>
      </w:r>
      <w:r w:rsidRPr="00B75A2D">
        <w:rPr>
          <w:rFonts w:ascii="Trebuchet MS" w:hAnsi="Trebuchet MS"/>
          <w:b/>
          <w:sz w:val="22"/>
          <w:szCs w:val="22"/>
        </w:rPr>
        <w:t>Equalities policy</w:t>
      </w:r>
      <w:r w:rsidRPr="00B75A2D">
        <w:rPr>
          <w:rFonts w:ascii="Trebuchet MS" w:hAnsi="Trebuchet MS"/>
          <w:sz w:val="22"/>
          <w:szCs w:val="22"/>
        </w:rPr>
        <w:t xml:space="preserve"> is consistent with current legislation and </w:t>
      </w:r>
      <w:proofErr w:type="gramStart"/>
      <w:r w:rsidRPr="00B75A2D">
        <w:rPr>
          <w:rFonts w:ascii="Trebuchet MS" w:hAnsi="Trebuchet MS"/>
          <w:sz w:val="22"/>
          <w:szCs w:val="22"/>
        </w:rPr>
        <w:t>guidance</w:t>
      </w:r>
      <w:proofErr w:type="gramEnd"/>
    </w:p>
    <w:p w14:paraId="2F5C950C" w14:textId="77777777" w:rsidR="00EC1D52" w:rsidRPr="00B75A2D" w:rsidRDefault="00EC1D52" w:rsidP="00EC1D52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>Appropriate action is taken wherever discriminatory behaviour, language or attitudes occur.</w:t>
      </w:r>
    </w:p>
    <w:p w14:paraId="0DCEB478" w14:textId="77777777" w:rsidR="00EC1D52" w:rsidRPr="00B75A2D" w:rsidRDefault="00EC1D52" w:rsidP="00EC1D52">
      <w:pPr>
        <w:pStyle w:val="Heading1"/>
        <w:spacing w:before="240"/>
        <w:jc w:val="left"/>
        <w:rPr>
          <w:rFonts w:cs="Arial"/>
          <w:sz w:val="22"/>
          <w:szCs w:val="22"/>
          <w:u w:val="none"/>
        </w:rPr>
      </w:pPr>
      <w:bookmarkStart w:id="0" w:name="_Toc210026005"/>
      <w:r w:rsidRPr="00B75A2D">
        <w:rPr>
          <w:rFonts w:cs="Arial"/>
          <w:sz w:val="22"/>
          <w:szCs w:val="22"/>
          <w:u w:val="none"/>
        </w:rPr>
        <w:t>Children with additional needs</w:t>
      </w:r>
      <w:bookmarkEnd w:id="0"/>
    </w:p>
    <w:p w14:paraId="4DEE2188" w14:textId="77777777" w:rsidR="00EC1D52" w:rsidRPr="00B75A2D" w:rsidRDefault="00EC1D52" w:rsidP="00EC1D52">
      <w:pPr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Our Club recognises that some children have additional needs or physical disabilities that require </w:t>
      </w:r>
      <w:proofErr w:type="gramStart"/>
      <w:r w:rsidRPr="00B75A2D">
        <w:rPr>
          <w:rFonts w:ascii="Trebuchet MS" w:hAnsi="Trebuchet MS"/>
          <w:sz w:val="22"/>
          <w:szCs w:val="22"/>
        </w:rPr>
        <w:t>particular support</w:t>
      </w:r>
      <w:proofErr w:type="gramEnd"/>
      <w:r w:rsidRPr="00B75A2D">
        <w:rPr>
          <w:rFonts w:ascii="Trebuchet MS" w:hAnsi="Trebuchet MS"/>
          <w:sz w:val="22"/>
          <w:szCs w:val="22"/>
        </w:rPr>
        <w:t xml:space="preserve"> and assistance. We will assess the individual needs of each child in consultation with their parents prior to their attending the </w:t>
      </w:r>
      <w:proofErr w:type="gramStart"/>
      <w:r w:rsidRPr="00B75A2D">
        <w:rPr>
          <w:rFonts w:ascii="Trebuchet MS" w:hAnsi="Trebuchet MS"/>
          <w:sz w:val="22"/>
          <w:szCs w:val="22"/>
        </w:rPr>
        <w:t>Club, and</w:t>
      </w:r>
      <w:proofErr w:type="gramEnd"/>
      <w:r w:rsidRPr="00B75A2D">
        <w:rPr>
          <w:rFonts w:ascii="Trebuchet MS" w:hAnsi="Trebuchet MS"/>
          <w:sz w:val="22"/>
          <w:szCs w:val="22"/>
        </w:rPr>
        <w:t xml:space="preserve"> will make reasonable adjustments to ensure that children can access our services and are made to feel welcome.</w:t>
      </w:r>
    </w:p>
    <w:p w14:paraId="43893240" w14:textId="77777777" w:rsidR="00EC1D52" w:rsidRPr="00B75A2D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Where one-to-one support is </w:t>
      </w:r>
      <w:proofErr w:type="gramStart"/>
      <w:r w:rsidRPr="00B75A2D">
        <w:rPr>
          <w:rFonts w:ascii="Trebuchet MS" w:hAnsi="Trebuchet MS"/>
          <w:sz w:val="22"/>
          <w:szCs w:val="22"/>
        </w:rPr>
        <w:t>required</w:t>
      </w:r>
      <w:proofErr w:type="gramEnd"/>
      <w:r w:rsidRPr="00B75A2D">
        <w:rPr>
          <w:rFonts w:ascii="Trebuchet MS" w:hAnsi="Trebuchet MS"/>
          <w:sz w:val="22"/>
          <w:szCs w:val="22"/>
        </w:rPr>
        <w:t xml:space="preserve"> we will assist parents in accessing the funding required to provide the additional care.</w:t>
      </w:r>
    </w:p>
    <w:p w14:paraId="0159A4E9" w14:textId="77777777" w:rsidR="00EC1D52" w:rsidRPr="00B75A2D" w:rsidRDefault="00EC1D52" w:rsidP="00EC1D52">
      <w:pPr>
        <w:keepNext/>
        <w:spacing w:before="240" w:after="120"/>
        <w:rPr>
          <w:rFonts w:ascii="Arial" w:hAnsi="Arial" w:cs="Arial"/>
          <w:b/>
          <w:sz w:val="22"/>
          <w:szCs w:val="22"/>
        </w:rPr>
      </w:pPr>
      <w:r w:rsidRPr="00B75A2D">
        <w:rPr>
          <w:rFonts w:ascii="Arial" w:hAnsi="Arial" w:cs="Arial"/>
          <w:b/>
          <w:sz w:val="22"/>
          <w:szCs w:val="22"/>
        </w:rPr>
        <w:lastRenderedPageBreak/>
        <w:t>Special Educational Needs Coordinator</w:t>
      </w:r>
    </w:p>
    <w:p w14:paraId="67182215" w14:textId="300C68A6" w:rsidR="00EC1D52" w:rsidRPr="00B75A2D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The Club’s Special Educational Needs Coordinator (SENCO) is </w:t>
      </w:r>
      <w:r w:rsidR="00B75A2D" w:rsidRPr="00B75A2D">
        <w:rPr>
          <w:rFonts w:ascii="Trebuchet MS" w:hAnsi="Trebuchet MS"/>
          <w:sz w:val="22"/>
          <w:szCs w:val="22"/>
        </w:rPr>
        <w:t>Rebecca Rose.</w:t>
      </w:r>
      <w:r w:rsidRPr="00B75A2D">
        <w:rPr>
          <w:rFonts w:ascii="Trebuchet MS" w:hAnsi="Trebuchet MS"/>
          <w:sz w:val="22"/>
          <w:szCs w:val="22"/>
        </w:rPr>
        <w:t xml:space="preserve"> The SENCO will:</w:t>
      </w:r>
    </w:p>
    <w:p w14:paraId="65967DBB" w14:textId="407FF78F" w:rsidR="0075272C" w:rsidRDefault="0089306F" w:rsidP="0075272C">
      <w:pPr>
        <w:pStyle w:val="BodyText"/>
        <w:numPr>
          <w:ilvl w:val="0"/>
          <w:numId w:val="4"/>
        </w:numPr>
        <w:spacing w:before="12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Assist parents in </w:t>
      </w:r>
      <w:r w:rsidR="0075272C">
        <w:rPr>
          <w:rFonts w:ascii="Trebuchet MS" w:hAnsi="Trebuchet MS"/>
          <w:sz w:val="22"/>
        </w:rPr>
        <w:t xml:space="preserve">making applications to Brighton &amp; Hove Council for additional support so that they can attend Sussex Kids Hub </w:t>
      </w:r>
      <w:proofErr w:type="gramStart"/>
      <w:r w:rsidR="0075272C">
        <w:rPr>
          <w:rFonts w:ascii="Trebuchet MS" w:hAnsi="Trebuchet MS"/>
          <w:sz w:val="22"/>
        </w:rPr>
        <w:t>activities</w:t>
      </w:r>
      <w:proofErr w:type="gramEnd"/>
      <w:r w:rsidR="0075272C">
        <w:rPr>
          <w:rFonts w:ascii="Trebuchet MS" w:hAnsi="Trebuchet MS"/>
          <w:sz w:val="22"/>
        </w:rPr>
        <w:t xml:space="preserve"> </w:t>
      </w:r>
    </w:p>
    <w:p w14:paraId="08490E1B" w14:textId="7EDA0DDB" w:rsidR="0075272C" w:rsidRPr="0075272C" w:rsidRDefault="0075272C" w:rsidP="0075272C">
      <w:pPr>
        <w:pStyle w:val="BodyText"/>
        <w:numPr>
          <w:ilvl w:val="0"/>
          <w:numId w:val="4"/>
        </w:numPr>
        <w:spacing w:before="12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If granted, m</w:t>
      </w:r>
      <w:r w:rsidRPr="00B75A2D">
        <w:rPr>
          <w:rFonts w:ascii="Trebuchet MS" w:hAnsi="Trebuchet MS"/>
          <w:sz w:val="22"/>
        </w:rPr>
        <w:t>anage th</w:t>
      </w:r>
      <w:r>
        <w:rPr>
          <w:rFonts w:ascii="Trebuchet MS" w:hAnsi="Trebuchet MS"/>
          <w:sz w:val="22"/>
        </w:rPr>
        <w:t>e</w:t>
      </w:r>
      <w:r w:rsidRPr="00B75A2D">
        <w:rPr>
          <w:rFonts w:ascii="Trebuchet MS" w:hAnsi="Trebuchet MS"/>
          <w:sz w:val="22"/>
        </w:rPr>
        <w:t xml:space="preserve"> provision for children with special educational needs or physical disabilities. </w:t>
      </w:r>
    </w:p>
    <w:p w14:paraId="7884BBA6" w14:textId="77777777" w:rsidR="0075272C" w:rsidRPr="0075272C" w:rsidRDefault="0075272C" w:rsidP="0075272C">
      <w:pPr>
        <w:pStyle w:val="BodyText"/>
        <w:spacing w:before="120"/>
        <w:ind w:left="357"/>
        <w:rPr>
          <w:rFonts w:ascii="Trebuchet MS" w:hAnsi="Trebuchet MS"/>
          <w:sz w:val="22"/>
        </w:rPr>
      </w:pPr>
    </w:p>
    <w:p w14:paraId="44482F07" w14:textId="171FBFA0" w:rsidR="00EC1D52" w:rsidRDefault="00EC1D52" w:rsidP="00EC1D52">
      <w:pPr>
        <w:spacing w:before="120" w:after="120"/>
        <w:rPr>
          <w:rFonts w:ascii="Trebuchet MS" w:hAnsi="Trebuchet MS"/>
          <w:sz w:val="22"/>
          <w:szCs w:val="22"/>
        </w:rPr>
      </w:pPr>
      <w:r w:rsidRPr="00B75A2D">
        <w:rPr>
          <w:rFonts w:ascii="Trebuchet MS" w:hAnsi="Trebuchet MS"/>
          <w:sz w:val="22"/>
          <w:szCs w:val="22"/>
        </w:rPr>
        <w:t xml:space="preserve">All members of staff will assist the SENCO in caring for children with additional needs or physical disabilities. </w:t>
      </w:r>
    </w:p>
    <w:p w14:paraId="38071B64" w14:textId="77777777" w:rsidR="0075272C" w:rsidRPr="00B75A2D" w:rsidRDefault="0075272C" w:rsidP="00EC1D52">
      <w:pPr>
        <w:spacing w:before="120" w:after="120"/>
        <w:rPr>
          <w:rFonts w:ascii="Trebuchet MS" w:hAnsi="Trebuchet MS"/>
          <w:sz w:val="22"/>
          <w:szCs w:val="22"/>
        </w:rPr>
      </w:pPr>
    </w:p>
    <w:p w14:paraId="2040F364" w14:textId="77777777" w:rsidR="00EC1D52" w:rsidRPr="00B75A2D" w:rsidRDefault="00EC1D52" w:rsidP="00EC1D52">
      <w:pPr>
        <w:pStyle w:val="BodyText"/>
        <w:spacing w:after="0"/>
        <w:rPr>
          <w:rFonts w:ascii="Trebuchet MS" w:hAnsi="Trebuchet MS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0"/>
        <w:gridCol w:w="3909"/>
      </w:tblGrid>
      <w:tr w:rsidR="00EC1D52" w:rsidRPr="00B75A2D" w14:paraId="02AE6A9E" w14:textId="77777777" w:rsidTr="00613308">
        <w:trPr>
          <w:trHeight w:val="466"/>
        </w:trPr>
        <w:tc>
          <w:tcPr>
            <w:tcW w:w="2970" w:type="pct"/>
            <w:tcMar>
              <w:top w:w="57" w:type="dxa"/>
            </w:tcMar>
          </w:tcPr>
          <w:p w14:paraId="14E05B2C" w14:textId="32B46BA2" w:rsidR="00EC1D52" w:rsidRPr="00B75A2D" w:rsidRDefault="00EC1D52" w:rsidP="00B75A2D">
            <w:pPr>
              <w:tabs>
                <w:tab w:val="left" w:pos="970"/>
              </w:tabs>
              <w:rPr>
                <w:rFonts w:ascii="Trebuchet MS" w:hAnsi="Trebuchet MS" w:cs="Arial"/>
                <w:sz w:val="22"/>
                <w:szCs w:val="22"/>
              </w:rPr>
            </w:pPr>
            <w:r w:rsidRPr="00B75A2D">
              <w:rPr>
                <w:rFonts w:ascii="Trebuchet MS" w:hAnsi="Trebuchet MS" w:cs="Arial"/>
                <w:sz w:val="22"/>
                <w:szCs w:val="22"/>
              </w:rPr>
              <w:t>This policy was adopted by</w:t>
            </w:r>
            <w:r w:rsidR="00B75A2D" w:rsidRPr="00B75A2D">
              <w:rPr>
                <w:rFonts w:ascii="Trebuchet MS" w:hAnsi="Trebuchet MS" w:cs="Arial"/>
                <w:sz w:val="22"/>
                <w:szCs w:val="22"/>
              </w:rPr>
              <w:t>: Sussex Kids Hub</w:t>
            </w:r>
          </w:p>
          <w:p w14:paraId="7E165B22" w14:textId="77777777" w:rsidR="00EC1D52" w:rsidRPr="00B75A2D" w:rsidRDefault="00EC1D52" w:rsidP="00B75A2D">
            <w:pPr>
              <w:tabs>
                <w:tab w:val="left" w:pos="97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695A5AF1" w14:textId="77777777" w:rsidR="00EC1D52" w:rsidRDefault="00EC1D52" w:rsidP="00B75A2D">
            <w:pPr>
              <w:tabs>
                <w:tab w:val="left" w:pos="970"/>
              </w:tabs>
              <w:rPr>
                <w:rFonts w:ascii="Trebuchet MS" w:hAnsi="Trebuchet MS" w:cs="Arial"/>
                <w:sz w:val="22"/>
                <w:szCs w:val="22"/>
              </w:rPr>
            </w:pPr>
            <w:r w:rsidRPr="00B75A2D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B75A2D" w:rsidRPr="00B75A2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75272C">
              <w:rPr>
                <w:rFonts w:ascii="Trebuchet MS" w:hAnsi="Trebuchet MS" w:cs="Arial"/>
                <w:sz w:val="22"/>
                <w:szCs w:val="22"/>
              </w:rPr>
              <w:t>10.7.21</w:t>
            </w:r>
          </w:p>
          <w:p w14:paraId="1067744F" w14:textId="77777777" w:rsidR="00537B0C" w:rsidRDefault="00537B0C" w:rsidP="00B75A2D">
            <w:pPr>
              <w:tabs>
                <w:tab w:val="left" w:pos="970"/>
              </w:tabs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44711F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Reviewed </w:t>
            </w:r>
            <w:proofErr w:type="gramStart"/>
            <w:r w:rsidR="0044711F" w:rsidRPr="0044711F">
              <w:rPr>
                <w:rFonts w:ascii="Trebuchet MS" w:hAnsi="Trebuchet MS" w:cs="Arial"/>
                <w:color w:val="FF0000"/>
                <w:sz w:val="22"/>
                <w:szCs w:val="22"/>
              </w:rPr>
              <w:t>23.3.22</w:t>
            </w:r>
            <w:proofErr w:type="gramEnd"/>
          </w:p>
          <w:p w14:paraId="70D2C50B" w14:textId="77777777" w:rsidR="00AB0A17" w:rsidRDefault="00AB0A17" w:rsidP="00B75A2D">
            <w:pPr>
              <w:tabs>
                <w:tab w:val="left" w:pos="970"/>
              </w:tabs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Reviewed </w:t>
            </w:r>
            <w:proofErr w:type="gramStart"/>
            <w:r>
              <w:rPr>
                <w:rFonts w:ascii="Trebuchet MS" w:hAnsi="Trebuchet MS" w:cs="Arial"/>
                <w:color w:val="FF0000"/>
                <w:sz w:val="22"/>
                <w:szCs w:val="22"/>
              </w:rPr>
              <w:t>7.3.23</w:t>
            </w:r>
            <w:proofErr w:type="gramEnd"/>
          </w:p>
          <w:p w14:paraId="3AB31160" w14:textId="17DA8319" w:rsidR="000B48F4" w:rsidRPr="000B48F4" w:rsidRDefault="000B48F4" w:rsidP="00B75A2D">
            <w:pPr>
              <w:tabs>
                <w:tab w:val="left" w:pos="970"/>
              </w:tabs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FF0000"/>
                <w:sz w:val="22"/>
                <w:szCs w:val="22"/>
              </w:rPr>
              <w:t>Reviewed 8.1.24</w:t>
            </w:r>
          </w:p>
        </w:tc>
      </w:tr>
      <w:tr w:rsidR="00EC1D52" w:rsidRPr="00B75A2D" w14:paraId="0A9DCED4" w14:textId="77777777" w:rsidTr="00613308">
        <w:trPr>
          <w:trHeight w:val="455"/>
        </w:trPr>
        <w:tc>
          <w:tcPr>
            <w:tcW w:w="2970" w:type="pct"/>
            <w:tcMar>
              <w:top w:w="57" w:type="dxa"/>
            </w:tcMar>
          </w:tcPr>
          <w:p w14:paraId="783CE199" w14:textId="089CCA56" w:rsidR="00EC1D52" w:rsidRPr="00B75A2D" w:rsidRDefault="00EC1D52" w:rsidP="00B75A2D">
            <w:pPr>
              <w:tabs>
                <w:tab w:val="left" w:pos="970"/>
              </w:tabs>
              <w:rPr>
                <w:rFonts w:ascii="Trebuchet MS" w:hAnsi="Trebuchet MS" w:cs="Arial"/>
                <w:sz w:val="22"/>
                <w:szCs w:val="22"/>
              </w:rPr>
            </w:pPr>
            <w:r w:rsidRPr="00B75A2D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AB0A17">
              <w:rPr>
                <w:rFonts w:ascii="Trebuchet MS" w:hAnsi="Trebuchet MS" w:cs="Arial"/>
                <w:sz w:val="22"/>
                <w:szCs w:val="22"/>
              </w:rPr>
              <w:t>7</w:t>
            </w:r>
            <w:r w:rsidR="0044711F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0B48F4">
              <w:rPr>
                <w:rFonts w:ascii="Trebuchet MS" w:hAnsi="Trebuchet MS" w:cs="Arial"/>
                <w:sz w:val="22"/>
                <w:szCs w:val="22"/>
              </w:rPr>
              <w:t>1.25</w:t>
            </w:r>
          </w:p>
          <w:p w14:paraId="52A79F3F" w14:textId="77777777" w:rsidR="00EC1D52" w:rsidRPr="00B75A2D" w:rsidRDefault="00EC1D52" w:rsidP="00B75A2D">
            <w:pPr>
              <w:tabs>
                <w:tab w:val="left" w:pos="970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30" w:type="pct"/>
            <w:tcMar>
              <w:top w:w="57" w:type="dxa"/>
            </w:tcMar>
          </w:tcPr>
          <w:p w14:paraId="03951D9D" w14:textId="12852B4A" w:rsidR="00EC1D52" w:rsidRPr="00B75A2D" w:rsidRDefault="00EC1D52" w:rsidP="00B75A2D">
            <w:pPr>
              <w:tabs>
                <w:tab w:val="left" w:pos="970"/>
              </w:tabs>
              <w:rPr>
                <w:rFonts w:ascii="Trebuchet MS" w:hAnsi="Trebuchet MS" w:cs="Arial"/>
                <w:sz w:val="22"/>
                <w:szCs w:val="22"/>
              </w:rPr>
            </w:pPr>
            <w:r w:rsidRPr="00B75A2D">
              <w:rPr>
                <w:rFonts w:ascii="Trebuchet MS" w:hAnsi="Trebuchet MS" w:cs="Arial"/>
                <w:sz w:val="22"/>
                <w:szCs w:val="22"/>
              </w:rPr>
              <w:t xml:space="preserve">Signed: </w:t>
            </w:r>
            <w:r w:rsidR="00B75A2D" w:rsidRPr="00B75A2D">
              <w:rPr>
                <w:rFonts w:ascii="Trebuchet MS" w:hAnsi="Trebuchet MS" w:cs="Arial"/>
                <w:sz w:val="22"/>
                <w:szCs w:val="22"/>
              </w:rPr>
              <w:t>Rebecca Rose</w:t>
            </w:r>
          </w:p>
        </w:tc>
      </w:tr>
    </w:tbl>
    <w:p w14:paraId="631456BB" w14:textId="77777777" w:rsidR="00EC1D52" w:rsidRPr="00B75A2D" w:rsidRDefault="00EC1D52" w:rsidP="00EC1D52">
      <w:pPr>
        <w:rPr>
          <w:rFonts w:ascii="Trebuchet MS" w:hAnsi="Trebuchet MS"/>
          <w:sz w:val="22"/>
          <w:szCs w:val="22"/>
        </w:rPr>
      </w:pPr>
    </w:p>
    <w:p w14:paraId="1E503B39" w14:textId="77777777" w:rsidR="00EC1D52" w:rsidRPr="00B75A2D" w:rsidRDefault="00EC1D52" w:rsidP="00EC1D52">
      <w:pPr>
        <w:rPr>
          <w:rFonts w:ascii="Trebuchet MS" w:hAnsi="Trebuchet MS"/>
          <w:sz w:val="22"/>
          <w:szCs w:val="22"/>
        </w:rPr>
      </w:pPr>
    </w:p>
    <w:p w14:paraId="06FCB3C8" w14:textId="77777777" w:rsidR="00EC1D52" w:rsidRPr="00B75A2D" w:rsidRDefault="00EC1D52" w:rsidP="00EC1D52">
      <w:pPr>
        <w:rPr>
          <w:sz w:val="22"/>
          <w:szCs w:val="22"/>
        </w:rPr>
      </w:pPr>
      <w:r w:rsidRPr="00B75A2D">
        <w:rPr>
          <w:rFonts w:ascii="Trebuchet MS" w:hAnsi="Trebuchet MS" w:cs="Tahoma"/>
          <w:sz w:val="22"/>
          <w:szCs w:val="22"/>
        </w:rPr>
        <w:t xml:space="preserve">Written in accordance with the </w:t>
      </w:r>
      <w:r w:rsidRPr="00B75A2D">
        <w:rPr>
          <w:rFonts w:ascii="Trebuchet MS" w:hAnsi="Trebuchet MS" w:cs="Tahoma"/>
          <w:i/>
          <w:sz w:val="22"/>
          <w:szCs w:val="22"/>
        </w:rPr>
        <w:t>Statutory Framework for the Early Years Foundation Stage (2017): Safeguarding and Welfare requirements: Equal opportunities [3.67], Information for parents and carers [3.73], and Child protection [3.7].</w:t>
      </w:r>
    </w:p>
    <w:p w14:paraId="2789AA5E" w14:textId="77777777" w:rsidR="00F51948" w:rsidRPr="00B75A2D" w:rsidRDefault="00F51948">
      <w:pPr>
        <w:rPr>
          <w:sz w:val="22"/>
          <w:szCs w:val="22"/>
        </w:rPr>
      </w:pPr>
    </w:p>
    <w:sectPr w:rsidR="00F51948" w:rsidRPr="00B75A2D" w:rsidSect="00B75A2D">
      <w:pgSz w:w="11907" w:h="16840" w:code="9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063"/>
    <w:multiLevelType w:val="hybridMultilevel"/>
    <w:tmpl w:val="B74218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F6644"/>
    <w:multiLevelType w:val="hybridMultilevel"/>
    <w:tmpl w:val="F9F4BDB2"/>
    <w:lvl w:ilvl="0" w:tplc="0530825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196"/>
    <w:multiLevelType w:val="hybridMultilevel"/>
    <w:tmpl w:val="287ED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412"/>
    <w:multiLevelType w:val="hybridMultilevel"/>
    <w:tmpl w:val="E88E3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5496550">
    <w:abstractNumId w:val="3"/>
  </w:num>
  <w:num w:numId="2" w16cid:durableId="2069186080">
    <w:abstractNumId w:val="0"/>
  </w:num>
  <w:num w:numId="3" w16cid:durableId="881988020">
    <w:abstractNumId w:val="2"/>
  </w:num>
  <w:num w:numId="4" w16cid:durableId="61991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52"/>
    <w:rsid w:val="000B48F4"/>
    <w:rsid w:val="001355B8"/>
    <w:rsid w:val="0044711F"/>
    <w:rsid w:val="00450F1C"/>
    <w:rsid w:val="004B67C3"/>
    <w:rsid w:val="00537B0C"/>
    <w:rsid w:val="0075272C"/>
    <w:rsid w:val="0089306F"/>
    <w:rsid w:val="008C4CDB"/>
    <w:rsid w:val="008D58AD"/>
    <w:rsid w:val="00AB0A17"/>
    <w:rsid w:val="00B75A2D"/>
    <w:rsid w:val="00B80638"/>
    <w:rsid w:val="00EC1D52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E75C"/>
  <w15:chartTrackingRefBased/>
  <w15:docId w15:val="{66349B05-22EF-4421-9A99-1FC41DC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D52"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D52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BodyText">
    <w:name w:val="Body Text"/>
    <w:basedOn w:val="Normal"/>
    <w:link w:val="BodyTextChar"/>
    <w:rsid w:val="00EC1D52"/>
    <w:pPr>
      <w:spacing w:after="120"/>
    </w:pPr>
    <w:rPr>
      <w:rFonts w:ascii="Arial" w:eastAsia="Times" w:hAnsi="Arial"/>
      <w:sz w:val="18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EC1D52"/>
    <w:rPr>
      <w:rFonts w:ascii="Arial" w:eastAsia="Times" w:hAnsi="Arial" w:cs="Times New Roman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</dc:creator>
  <cp:keywords/>
  <dc:description/>
  <cp:lastModifiedBy>Becca Rose</cp:lastModifiedBy>
  <cp:revision>9</cp:revision>
  <dcterms:created xsi:type="dcterms:W3CDTF">2021-03-30T13:23:00Z</dcterms:created>
  <dcterms:modified xsi:type="dcterms:W3CDTF">2024-02-06T09:42:00Z</dcterms:modified>
</cp:coreProperties>
</file>